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AF" w:rsidRDefault="004D24AF" w:rsidP="000A0D66">
      <w:pPr>
        <w:pStyle w:val="3"/>
        <w:spacing w:line="230" w:lineRule="auto"/>
      </w:pPr>
      <w:bookmarkStart w:id="0" w:name="_GoBack"/>
      <w:bookmarkEnd w:id="0"/>
      <w:r>
        <w:t>Администрация муниципального образования «Город Астрахань»</w:t>
      </w:r>
    </w:p>
    <w:p w:rsidR="000A0D66" w:rsidRDefault="004D24AF" w:rsidP="000A0D66">
      <w:pPr>
        <w:pStyle w:val="3"/>
        <w:spacing w:line="230" w:lineRule="auto"/>
      </w:pPr>
      <w:r>
        <w:t>ПОСТАНОВЛЕНИЕ</w:t>
      </w:r>
      <w:r w:rsidR="000A0D66">
        <w:t xml:space="preserve"> </w:t>
      </w:r>
    </w:p>
    <w:p w:rsidR="004D24AF" w:rsidRDefault="004D24AF" w:rsidP="000A0D66">
      <w:pPr>
        <w:pStyle w:val="3"/>
        <w:spacing w:line="230" w:lineRule="auto"/>
      </w:pPr>
      <w:r>
        <w:t>31 мая 2024 года № 80</w:t>
      </w:r>
    </w:p>
    <w:p w:rsidR="004D24AF" w:rsidRDefault="004D24AF" w:rsidP="000A0D66">
      <w:pPr>
        <w:pStyle w:val="3"/>
        <w:spacing w:line="230" w:lineRule="auto"/>
      </w:pPr>
      <w:r>
        <w:t>«О присвоении, изменении и аннулировании наименований</w:t>
      </w:r>
    </w:p>
    <w:p w:rsidR="004D24AF" w:rsidRDefault="004D24AF" w:rsidP="000A0D66">
      <w:pPr>
        <w:pStyle w:val="3"/>
        <w:spacing w:line="230" w:lineRule="auto"/>
      </w:pPr>
      <w:r>
        <w:t xml:space="preserve"> элементам планировочной структуры </w:t>
      </w:r>
      <w:r w:rsidR="000A0D66">
        <w:br/>
      </w:r>
      <w:r>
        <w:t>и элементам улично-дорожной сети»</w:t>
      </w:r>
    </w:p>
    <w:p w:rsidR="004D24AF" w:rsidRDefault="004D24AF" w:rsidP="000A0D66">
      <w:pPr>
        <w:pStyle w:val="a3"/>
        <w:spacing w:line="230" w:lineRule="auto"/>
        <w:ind w:firstLine="709"/>
      </w:pPr>
      <w:proofErr w:type="gramStart"/>
      <w:r>
        <w:t>В соответствии с Федеральным законом от 28.12.2013 № 443-ФЗ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№ 1221 «Об утверждении Правил присвоения, изменения и аннулирования адресов», приказом Министерства Финансов Российской Федерации от 31.03.2016 № 37н «Об утверждении Порядка ведения государственного адресного реестра», приказом</w:t>
      </w:r>
      <w:proofErr w:type="gramEnd"/>
      <w:r>
        <w:t xml:space="preserve"> </w:t>
      </w:r>
      <w:proofErr w:type="gramStart"/>
      <w:r>
        <w:t xml:space="preserve">Министерства Финансов Российской Федерации от 05.11.2015 № 171н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>
        <w:t>адресообразующих</w:t>
      </w:r>
      <w:proofErr w:type="spellEnd"/>
      <w:r>
        <w:t xml:space="preserve"> элементов», Положением о присвоении, изменении, аннулировании наименований элементов улично-дорожной сети, на­именований элементов планировочной структуры в границах муниципального образования «Городской округ город Астрахань», утвержденным постановлением администрации муниципального</w:t>
      </w:r>
      <w:proofErr w:type="gramEnd"/>
      <w:r>
        <w:t xml:space="preserve"> образования «Городской округ город Астрахань» от 04.12.2023 № 261, на основании протокола заседания Комиссии по рассмотрению предложений о присвоении, изменении, аннулировании наименований элементов улично-дорожной сети, наименований элементов планировочной структуры в границах муниципального образования «Городской округ город Астрахань» от 26.03.2024 ПОСТАНОВЛЯЮ:</w:t>
      </w:r>
    </w:p>
    <w:p w:rsidR="004D24AF" w:rsidRDefault="004D24AF" w:rsidP="000A0D66">
      <w:pPr>
        <w:pStyle w:val="a3"/>
        <w:spacing w:line="230" w:lineRule="auto"/>
        <w:ind w:firstLine="709"/>
      </w:pPr>
      <w:r>
        <w:t>1. Присвоить наименования элементам планировочной структуры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4D24AF" w:rsidRDefault="004D24AF" w:rsidP="000A0D66">
      <w:pPr>
        <w:pStyle w:val="a3"/>
        <w:spacing w:line="230" w:lineRule="auto"/>
        <w:ind w:firstLine="709"/>
      </w:pPr>
      <w:r>
        <w:t>2. Изменить наименования элементов планировочной структуры, вносимые в государственный адресный реестр,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4D24AF" w:rsidRDefault="004D24AF" w:rsidP="000A0D66">
      <w:pPr>
        <w:pStyle w:val="a3"/>
        <w:spacing w:line="230" w:lineRule="auto"/>
        <w:ind w:firstLine="709"/>
      </w:pPr>
      <w:r>
        <w:t>3. Присвоить наименования элементам улично-дорожной сети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4D24AF" w:rsidRDefault="004D24AF" w:rsidP="000A0D66">
      <w:pPr>
        <w:pStyle w:val="a3"/>
        <w:spacing w:line="230" w:lineRule="auto"/>
        <w:ind w:firstLine="709"/>
      </w:pPr>
      <w:r>
        <w:t>4. Аннулировать наименование элемента улично-дорожной сети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4D24AF" w:rsidRDefault="004D24AF" w:rsidP="000A0D66">
      <w:pPr>
        <w:pStyle w:val="a3"/>
        <w:spacing w:line="230" w:lineRule="auto"/>
        <w:ind w:firstLine="709"/>
      </w:pPr>
      <w:r>
        <w:t>5. Утвердить приложения 4, 5, 6, 7, 8, 9 к настоящему постановлению администрации муниципального образования «Городской округ город Астрахань».</w:t>
      </w:r>
    </w:p>
    <w:p w:rsidR="004D24AF" w:rsidRDefault="004D24AF" w:rsidP="000A0D66">
      <w:pPr>
        <w:pStyle w:val="a3"/>
        <w:spacing w:line="230" w:lineRule="auto"/>
        <w:ind w:firstLine="709"/>
      </w:pPr>
      <w:r>
        <w:t>6. Управлению по строительству, архитектуре и градостроительству администрации муниципального образования «Город Астрахань» внести сведения, указанные в пунктах 1, 2, 3, 4 и 5 настоящего постановления администрации муниципального образования «Городской округ город Астрахань»:</w:t>
      </w:r>
    </w:p>
    <w:p w:rsidR="004D24AF" w:rsidRDefault="004D24AF" w:rsidP="000A0D66">
      <w:pPr>
        <w:pStyle w:val="a3"/>
        <w:spacing w:line="230" w:lineRule="auto"/>
        <w:ind w:firstLine="709"/>
      </w:pPr>
      <w:r>
        <w:t>- в течение трех рабочих дней с момента принятия настоящего постановления администрации муниципального образования «Городской округ город Астрахань» в государственный адресный реестр;</w:t>
      </w:r>
    </w:p>
    <w:p w:rsidR="004D24AF" w:rsidRDefault="004D24AF" w:rsidP="000A0D66">
      <w:pPr>
        <w:pStyle w:val="a3"/>
        <w:spacing w:line="230" w:lineRule="auto"/>
        <w:ind w:firstLine="709"/>
      </w:pPr>
      <w:r>
        <w:t>- в течение пяти рабочих дней с момента принятия настоящего постановления администрации муниципального образования «Городской округ город Астрахань» в систему информационного обеспечения градостроительной деятельности.</w:t>
      </w:r>
    </w:p>
    <w:p w:rsidR="004D24AF" w:rsidRDefault="004D24AF" w:rsidP="000A0D66">
      <w:pPr>
        <w:pStyle w:val="a3"/>
        <w:spacing w:line="230" w:lineRule="auto"/>
        <w:ind w:firstLine="709"/>
      </w:pPr>
      <w:r>
        <w:t>7. Управлению информационной политики администрации муниципального образования «Городской округ город Астрахань»:</w:t>
      </w:r>
    </w:p>
    <w:p w:rsidR="004D24AF" w:rsidRDefault="004D24AF" w:rsidP="000A0D66">
      <w:pPr>
        <w:pStyle w:val="a3"/>
        <w:spacing w:line="230" w:lineRule="auto"/>
        <w:ind w:firstLine="709"/>
      </w:pPr>
      <w:r>
        <w:rPr>
          <w:spacing w:val="5"/>
        </w:rPr>
        <w:t>7.1.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4D24AF" w:rsidRDefault="004D24AF" w:rsidP="000A0D66">
      <w:pPr>
        <w:pStyle w:val="a3"/>
        <w:spacing w:line="230" w:lineRule="auto"/>
        <w:ind w:firstLine="709"/>
      </w:pPr>
      <w:r>
        <w:t xml:space="preserve">7.2.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D24AF" w:rsidRDefault="004D24AF" w:rsidP="000A0D66">
      <w:pPr>
        <w:pStyle w:val="a3"/>
        <w:spacing w:line="230" w:lineRule="auto"/>
        <w:ind w:firstLine="709"/>
      </w:pPr>
      <w:r>
        <w:t>8. Управлению контроля и документооборота администрации муниципального образования «Городской округ город Астрахань»:</w:t>
      </w:r>
    </w:p>
    <w:p w:rsidR="004D24AF" w:rsidRDefault="004D24AF" w:rsidP="000A0D66">
      <w:pPr>
        <w:pStyle w:val="a3"/>
        <w:spacing w:line="230" w:lineRule="auto"/>
        <w:ind w:firstLine="709"/>
      </w:pPr>
      <w:r>
        <w:t>8.1.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D24AF" w:rsidRDefault="004D24AF" w:rsidP="000A0D66">
      <w:pPr>
        <w:pStyle w:val="a3"/>
        <w:spacing w:line="230" w:lineRule="auto"/>
        <w:ind w:firstLine="709"/>
      </w:pPr>
      <w:r>
        <w:t>8.2.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D24AF" w:rsidRDefault="004D24AF" w:rsidP="000A0D66">
      <w:pPr>
        <w:pStyle w:val="a3"/>
        <w:spacing w:line="230" w:lineRule="auto"/>
        <w:ind w:firstLine="709"/>
      </w:pPr>
      <w:r>
        <w:t xml:space="preserve">9.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строительства, архитектуры и градостроительства, капитального строительства, муниципального имущества, жилищной политики и отдел по организации и проведению оценки технического состояния зданий, строений, сооружений и деятельности комиссий.</w:t>
      </w:r>
    </w:p>
    <w:p w:rsidR="004D24AF" w:rsidRPr="004D24AF" w:rsidRDefault="004D24AF" w:rsidP="000A0D66">
      <w:pPr>
        <w:pStyle w:val="a3"/>
        <w:spacing w:line="230" w:lineRule="auto"/>
        <w:jc w:val="right"/>
        <w:rPr>
          <w:b/>
          <w:bCs/>
        </w:rPr>
      </w:pPr>
      <w:r w:rsidRPr="004D24AF">
        <w:rPr>
          <w:b/>
          <w:bCs/>
        </w:rPr>
        <w:t>Глава муниципального образования «Городской округ город Астрахань»</w:t>
      </w:r>
    </w:p>
    <w:p w:rsidR="00FF4A14" w:rsidRDefault="004D24AF" w:rsidP="000A0D66">
      <w:pPr>
        <w:pStyle w:val="a3"/>
        <w:spacing w:line="230" w:lineRule="auto"/>
        <w:jc w:val="right"/>
      </w:pPr>
      <w:r w:rsidRPr="004D24AF">
        <w:rPr>
          <w:b/>
          <w:bCs/>
        </w:rPr>
        <w:t>О.А. ПОЛУМОРДВИНОВ</w:t>
      </w:r>
    </w:p>
    <w:sectPr w:rsidR="00FF4A14" w:rsidSect="00DC3F9C">
      <w:pgSz w:w="11906" w:h="16838"/>
      <w:pgMar w:top="1135" w:right="1133" w:bottom="85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AF"/>
    <w:rsid w:val="000A0D66"/>
    <w:rsid w:val="00224802"/>
    <w:rsid w:val="004D24AF"/>
    <w:rsid w:val="008505A8"/>
    <w:rsid w:val="0087011E"/>
    <w:rsid w:val="00A56E3A"/>
    <w:rsid w:val="00DC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D24A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D24A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D24A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D24A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2024-06-06T05:54:00Z</dcterms:created>
  <dcterms:modified xsi:type="dcterms:W3CDTF">2024-06-06T07:05:00Z</dcterms:modified>
</cp:coreProperties>
</file>